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年报数据汇总表格</w:t>
      </w: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表1：主动公开情况汇总表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广水市应山街道办事处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3"/>
        <w:gridCol w:w="5653"/>
        <w:gridCol w:w="2197"/>
        <w:gridCol w:w="2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7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>制作数量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>公开数量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对外公开总数量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规范性文件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>制作数量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>公开数量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对外公开总数量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其他主动公开文件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本年新制作数量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本年新公开数量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对外公开总数量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17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0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其他对外管理服务事项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417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40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处理决定数量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17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40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上一年项目数量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本年增/减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17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403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033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政府集中采购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采购项目数量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033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65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采购总金额</w:t>
            </w:r>
          </w:p>
        </w:tc>
        <w:tc>
          <w:tcPr>
            <w:tcW w:w="219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363270</w:t>
            </w: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表2：依申请公开情况汇总表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广水市应山街道办事处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580"/>
        <w:gridCol w:w="2551"/>
        <w:gridCol w:w="530"/>
        <w:gridCol w:w="544"/>
        <w:gridCol w:w="666"/>
        <w:gridCol w:w="666"/>
        <w:gridCol w:w="618"/>
        <w:gridCol w:w="626"/>
        <w:gridCol w:w="649"/>
        <w:gridCol w:w="892"/>
        <w:gridCol w:w="459"/>
        <w:gridCol w:w="700"/>
        <w:gridCol w:w="666"/>
        <w:gridCol w:w="708"/>
        <w:gridCol w:w="564"/>
        <w:gridCol w:w="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88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07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自然人</w:t>
            </w:r>
          </w:p>
        </w:tc>
        <w:tc>
          <w:tcPr>
            <w:tcW w:w="66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法人或其他组织</w:t>
            </w:r>
          </w:p>
        </w:tc>
        <w:tc>
          <w:tcPr>
            <w:tcW w:w="113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07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商业企业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科研机构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社会公益组织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法律服务机构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其他</w:t>
            </w:r>
          </w:p>
        </w:tc>
        <w:tc>
          <w:tcPr>
            <w:tcW w:w="113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数据统计层级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办本级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全办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办本级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全办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办本级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全办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办本级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全办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办本级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全办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eastAsia="zh-CN"/>
              </w:rPr>
              <w:t>办本级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全办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一、本年新收政府信息公开申请数量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二、上年结转政府信息公开申请数量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三、本年度办理结果</w:t>
            </w:r>
          </w:p>
        </w:tc>
        <w:tc>
          <w:tcPr>
            <w:tcW w:w="4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（一）予以公开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（三）不予公开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1.属于国家秘密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2.其他法律行政法规禁止公开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3.危及“三安全一稳定”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4.保护第三方合法权益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5.属于三类内部事务信息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6.属于四类过程性信息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7.属于行政执法案卷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8.属于行政查询事项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（四）无法提供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1.本机关不掌握相关政府信息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2.没有现成信息需要另行制作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3.补正后申请内容仍不明确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（五）不予处理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1.信访举报投诉类申请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2.重复申请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3.要求提供公开出版物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4.无正当理由大量反复申请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5.要求行政机关确认或重新出具已获取信息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（六）其他处理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1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（七）总计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四、结转下年度继续办理</w:t>
            </w:r>
          </w:p>
        </w:tc>
        <w:tc>
          <w:tcPr>
            <w:tcW w:w="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表3：行政复议和行政诉讼情况汇总表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应山街道办事处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935"/>
        <w:gridCol w:w="935"/>
        <w:gridCol w:w="935"/>
        <w:gridCol w:w="1049"/>
        <w:gridCol w:w="853"/>
        <w:gridCol w:w="941"/>
        <w:gridCol w:w="941"/>
        <w:gridCol w:w="941"/>
        <w:gridCol w:w="964"/>
        <w:gridCol w:w="941"/>
        <w:gridCol w:w="944"/>
        <w:gridCol w:w="944"/>
        <w:gridCol w:w="945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行政复议</w:t>
            </w:r>
          </w:p>
        </w:tc>
        <w:tc>
          <w:tcPr>
            <w:tcW w:w="938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9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10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总计</w:t>
            </w:r>
          </w:p>
        </w:tc>
        <w:tc>
          <w:tcPr>
            <w:tcW w:w="46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未经复议直接起诉</w:t>
            </w:r>
          </w:p>
        </w:tc>
        <w:tc>
          <w:tcPr>
            <w:tcW w:w="4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9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9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10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/>
    <w:sectPr>
      <w:headerReference r:id="rId3" w:type="even"/>
      <w:footerReference r:id="rId4" w:type="even"/>
      <w:pgSz w:w="16838" w:h="11906" w:orient="landscape"/>
      <w:pgMar w:top="1531" w:right="1758" w:bottom="1531" w:left="1474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546" w:y="-9"/>
      <w:rPr>
        <w:rStyle w:val="6"/>
        <w:rFonts w:hint="eastAsia" w:ascii="宋体" w:hAnsi="宋体" w:eastAsia="宋体" w:cs="Times New Roman"/>
        <w:sz w:val="28"/>
        <w:szCs w:val="28"/>
      </w:rPr>
    </w:pPr>
    <w:r>
      <w:rPr>
        <w:rStyle w:val="6"/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Style w:val="6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Style w:val="6"/>
        <w:rFonts w:ascii="宋体" w:hAnsi="宋体" w:eastAsia="宋体" w:cs="Times New Roman"/>
        <w:sz w:val="28"/>
        <w:szCs w:val="28"/>
      </w:rPr>
      <w:t>16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Style w:val="6"/>
        <w:rFonts w:hint="eastAsia" w:ascii="宋体" w:hAnsi="宋体" w:eastAsia="宋体" w:cs="Times New Roman"/>
        <w:sz w:val="28"/>
        <w:szCs w:val="28"/>
      </w:rPr>
      <w:t xml:space="preserve"> —</w:t>
    </w:r>
  </w:p>
  <w:p>
    <w:pPr>
      <w:pStyle w:val="2"/>
      <w:ind w:right="360" w:firstLine="360"/>
      <w:rPr>
        <w:rFonts w:ascii="Times New Roman" w:hAnsi="Times New Roman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C1475"/>
    <w:rsid w:val="70D1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Administrator.UKGDFIB0DXOKFHB</dc:creator>
  <cp:lastModifiedBy>大树的清风</cp:lastModifiedBy>
  <dcterms:modified xsi:type="dcterms:W3CDTF">2021-01-29T02:06:59Z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